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35631" w14:textId="2AE912C9" w:rsidR="00CA3C7F" w:rsidRDefault="00CA3C7F" w:rsidP="00F77DE3">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#113</w:t>
      </w:r>
      <w:r>
        <w:rPr>
          <w:rFonts w:cs="Arial"/>
          <w:sz w:val="24"/>
          <w:szCs w:val="24"/>
        </w:rPr>
        <w:t xml:space="preserve">                                                                </w:t>
      </w:r>
      <w:r w:rsidR="00F77DE3" w:rsidRPr="00F77DE3">
        <w:rPr>
          <w:rFonts w:cs="Arial"/>
          <w:sz w:val="24"/>
          <w:szCs w:val="24"/>
        </w:rPr>
        <w:t>R4-2419156</w:t>
      </w:r>
      <w:bookmarkStart w:id="5" w:name="_GoBack"/>
      <w:bookmarkEnd w:id="5"/>
    </w:p>
    <w:bookmarkEnd w:id="2"/>
    <w:p w14:paraId="7CEE582F" w14:textId="77777777" w:rsidR="00CA3C7F" w:rsidRDefault="00CA3C7F" w:rsidP="00CA3C7F">
      <w:pPr>
        <w:pStyle w:val="Header"/>
        <w:tabs>
          <w:tab w:val="right" w:pos="9781"/>
          <w:tab w:val="right" w:pos="13323"/>
        </w:tabs>
        <w:outlineLvl w:val="0"/>
        <w:rPr>
          <w:rFonts w:eastAsia="SimSun" w:cs="Arial"/>
          <w:sz w:val="24"/>
          <w:szCs w:val="24"/>
        </w:rPr>
      </w:pPr>
      <w:r>
        <w:rPr>
          <w:rFonts w:eastAsia="SimSun" w:cs="Arial"/>
          <w:sz w:val="24"/>
          <w:szCs w:val="24"/>
        </w:rPr>
        <w:t>Orlando, US, 18th – 22nd November, 2024</w:t>
      </w:r>
      <w:bookmarkEnd w:id="3"/>
      <w:bookmarkEnd w:id="4"/>
    </w:p>
    <w:p w14:paraId="05625486" w14:textId="77777777" w:rsidR="00070561" w:rsidRPr="00425FD0" w:rsidRDefault="00070561" w:rsidP="00F90E24">
      <w:pPr>
        <w:pStyle w:val="Footer"/>
        <w:jc w:val="both"/>
        <w:rPr>
          <w:noProof w:val="0"/>
        </w:rPr>
      </w:pPr>
    </w:p>
    <w:p w14:paraId="28513F45" w14:textId="01F7E97C" w:rsidR="00AD7AC5" w:rsidRPr="00B645B6" w:rsidRDefault="00AD7AC5" w:rsidP="002238FB">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8FB" w:rsidRPr="002238FB">
        <w:rPr>
          <w:rFonts w:ascii="Arial" w:hAnsi="Arial"/>
          <w:b/>
          <w:bCs/>
          <w:sz w:val="24"/>
          <w:lang w:val="en-US"/>
        </w:rPr>
        <w:t>Remaining RF issues for supporting 3MHz CBW in NTN bands</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6"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6"/>
      <w:proofErr w:type="spellEnd"/>
    </w:p>
    <w:p w14:paraId="056BBB17" w14:textId="670FE9BC" w:rsidR="00AD7AC5" w:rsidRPr="00D372E9" w:rsidRDefault="00AD7AC5" w:rsidP="0016323C">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323C">
        <w:rPr>
          <w:rFonts w:ascii="Arial" w:eastAsia="SimSun" w:hAnsi="Arial"/>
          <w:b/>
          <w:sz w:val="24"/>
          <w:lang w:val="en-US" w:eastAsia="zh-CN"/>
        </w:rPr>
        <w:t>7.8.3.2</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E960D9" w:rsidRDefault="00114F4F" w:rsidP="00114F4F">
      <w:pPr>
        <w:pStyle w:val="Heading1"/>
        <w:jc w:val="both"/>
        <w:rPr>
          <w:rFonts w:asciiTheme="majorBidi" w:hAnsiTheme="majorBidi" w:cstheme="majorBidi"/>
          <w:lang w:val="en-US"/>
        </w:rPr>
      </w:pPr>
      <w:r w:rsidRPr="00E960D9">
        <w:rPr>
          <w:rFonts w:asciiTheme="majorBidi" w:hAnsiTheme="majorBidi" w:cstheme="majorBidi"/>
          <w:lang w:val="en-US"/>
        </w:rPr>
        <w:t>Introduction</w:t>
      </w:r>
    </w:p>
    <w:p w14:paraId="5DA97198" w14:textId="6EA5777A" w:rsidR="008A4CE3" w:rsidRPr="00E960D9" w:rsidRDefault="00BF24F8" w:rsidP="002238FB">
      <w:pPr>
        <w:adjustRightInd w:val="0"/>
        <w:snapToGrid w:val="0"/>
        <w:spacing w:before="180" w:after="120"/>
        <w:jc w:val="both"/>
        <w:rPr>
          <w:rFonts w:asciiTheme="majorBidi" w:eastAsia="SimSun" w:hAnsiTheme="majorBidi" w:cstheme="majorBidi"/>
          <w:sz w:val="22"/>
          <w:szCs w:val="22"/>
          <w:lang w:eastAsia="zh-CN"/>
        </w:rPr>
      </w:pPr>
      <w:r w:rsidRPr="00E960D9">
        <w:rPr>
          <w:rFonts w:asciiTheme="majorBidi" w:eastAsia="SimSun" w:hAnsiTheme="majorBidi" w:cstheme="majorBidi"/>
          <w:sz w:val="22"/>
          <w:szCs w:val="22"/>
          <w:lang w:eastAsia="zh-CN"/>
        </w:rPr>
        <w:t>RAN4 112</w:t>
      </w:r>
      <w:r w:rsidR="00440502">
        <w:rPr>
          <w:rFonts w:asciiTheme="majorBidi" w:eastAsia="SimSun" w:hAnsiTheme="majorBidi" w:cstheme="majorBidi"/>
          <w:sz w:val="22"/>
          <w:szCs w:val="22"/>
          <w:lang w:eastAsia="zh-CN"/>
        </w:rPr>
        <w:t xml:space="preserve">-bis </w:t>
      </w:r>
      <w:r w:rsidRPr="00E960D9">
        <w:rPr>
          <w:rFonts w:asciiTheme="majorBidi" w:eastAsia="SimSun" w:hAnsiTheme="majorBidi" w:cstheme="majorBidi"/>
          <w:sz w:val="22"/>
          <w:szCs w:val="22"/>
          <w:lang w:eastAsia="zh-CN"/>
        </w:rPr>
        <w:t xml:space="preserve">meeting </w:t>
      </w:r>
      <w:r w:rsidR="00CA46CC" w:rsidRPr="00E960D9">
        <w:rPr>
          <w:rFonts w:asciiTheme="majorBidi" w:eastAsia="SimSun" w:hAnsiTheme="majorBidi" w:cstheme="majorBidi"/>
          <w:sz w:val="22"/>
          <w:szCs w:val="22"/>
          <w:lang w:eastAsia="zh-CN"/>
        </w:rPr>
        <w:t>the WF</w:t>
      </w:r>
      <w:r w:rsidR="00440502">
        <w:rPr>
          <w:rFonts w:asciiTheme="majorBidi" w:eastAsia="SimSun" w:hAnsiTheme="majorBidi" w:cstheme="majorBidi"/>
          <w:sz w:val="22"/>
          <w:szCs w:val="22"/>
          <w:lang w:eastAsia="zh-CN"/>
        </w:rPr>
        <w:t xml:space="preserve"> </w:t>
      </w:r>
      <w:r w:rsidR="002238FB">
        <w:rPr>
          <w:rFonts w:asciiTheme="majorBidi" w:eastAsia="SimSun" w:hAnsiTheme="majorBidi" w:cstheme="majorBidi"/>
          <w:sz w:val="22"/>
          <w:szCs w:val="22"/>
          <w:lang w:eastAsia="zh-CN"/>
        </w:rPr>
        <w:fldChar w:fldCharType="begin"/>
      </w:r>
      <w:r w:rsidR="002238FB">
        <w:rPr>
          <w:rFonts w:asciiTheme="majorBidi" w:eastAsia="SimSun" w:hAnsiTheme="majorBidi" w:cstheme="majorBidi"/>
          <w:sz w:val="22"/>
          <w:szCs w:val="22"/>
          <w:lang w:eastAsia="zh-CN"/>
        </w:rPr>
        <w:instrText xml:space="preserve"> ADDIN ZOTERO_ITEM CSL_CITATION {"citationID":"2TuDmi0J","properties":{"formattedCitation":"[1]","plainCitation":"[1]","noteIndex":0},"citationItems":[{"id":928,"uris":["http://zotero.org/users/1349634/items/PYX7IKCQ"],"itemData":{"id":928,"type":"document","title":"R4-2416562, Way Forward for [112bis][311] NR_IoT_NTN_less_than_5MHz_UERF, Xiaomi"}}],"schema":"https://github.com/citation-style-language/schema/raw/master/csl-citation.json"} </w:instrText>
      </w:r>
      <w:r w:rsidR="002238FB">
        <w:rPr>
          <w:rFonts w:asciiTheme="majorBidi" w:eastAsia="SimSun" w:hAnsiTheme="majorBidi" w:cstheme="majorBidi"/>
          <w:sz w:val="22"/>
          <w:szCs w:val="22"/>
          <w:lang w:eastAsia="zh-CN"/>
        </w:rPr>
        <w:fldChar w:fldCharType="separate"/>
      </w:r>
      <w:r w:rsidR="002238FB" w:rsidRPr="002238FB">
        <w:rPr>
          <w:sz w:val="22"/>
        </w:rPr>
        <w:t>[1]</w:t>
      </w:r>
      <w:r w:rsidR="002238FB">
        <w:rPr>
          <w:rFonts w:asciiTheme="majorBidi" w:eastAsia="SimSun" w:hAnsiTheme="majorBidi" w:cstheme="majorBidi"/>
          <w:sz w:val="22"/>
          <w:szCs w:val="22"/>
          <w:lang w:eastAsia="zh-CN"/>
        </w:rPr>
        <w:fldChar w:fldCharType="end"/>
      </w:r>
      <w:r w:rsidR="00CA46CC" w:rsidRPr="00E960D9">
        <w:rPr>
          <w:rFonts w:asciiTheme="majorBidi" w:eastAsia="SimSun" w:hAnsiTheme="majorBidi" w:cstheme="majorBidi"/>
          <w:sz w:val="22"/>
          <w:szCs w:val="22"/>
          <w:lang w:eastAsia="zh-CN"/>
        </w:rPr>
        <w:t xml:space="preserve"> was</w:t>
      </w:r>
      <w:r w:rsidR="0020245B">
        <w:rPr>
          <w:rFonts w:asciiTheme="majorBidi" w:eastAsia="SimSun" w:hAnsiTheme="majorBidi" w:cstheme="majorBidi"/>
          <w:sz w:val="22"/>
          <w:szCs w:val="22"/>
          <w:lang w:eastAsia="zh-CN"/>
        </w:rPr>
        <w:t xml:space="preserve"> agreed, </w:t>
      </w:r>
      <w:r w:rsidR="002238FB">
        <w:rPr>
          <w:rFonts w:asciiTheme="majorBidi" w:eastAsia="SimSun" w:hAnsiTheme="majorBidi" w:cstheme="majorBidi"/>
          <w:sz w:val="22"/>
          <w:szCs w:val="22"/>
          <w:lang w:eastAsia="zh-CN"/>
        </w:rPr>
        <w:t>and some RF requirements are remained as FFS in this document, those open issues will be addressed.</w:t>
      </w:r>
      <w:r w:rsidR="0020245B">
        <w:rPr>
          <w:rFonts w:asciiTheme="majorBidi" w:eastAsia="SimSun" w:hAnsiTheme="majorBidi" w:cstheme="majorBidi"/>
          <w:sz w:val="22"/>
          <w:szCs w:val="22"/>
          <w:lang w:eastAsia="zh-CN"/>
        </w:rPr>
        <w:t xml:space="preserve">  </w:t>
      </w:r>
      <w:r w:rsidR="00CA46CC" w:rsidRPr="00E960D9">
        <w:rPr>
          <w:rFonts w:asciiTheme="majorBidi" w:eastAsia="SimSun" w:hAnsiTheme="majorBidi" w:cstheme="majorBidi"/>
          <w:sz w:val="22"/>
          <w:szCs w:val="22"/>
          <w:lang w:eastAsia="zh-CN"/>
        </w:rPr>
        <w:t xml:space="preserve"> </w:t>
      </w:r>
    </w:p>
    <w:p w14:paraId="687ADD95" w14:textId="77777777" w:rsidR="00754DE9" w:rsidRPr="00E960D9" w:rsidRDefault="00C643FE" w:rsidP="00754DE9">
      <w:pPr>
        <w:pStyle w:val="Heading1"/>
        <w:jc w:val="both"/>
        <w:rPr>
          <w:rFonts w:asciiTheme="majorBidi" w:hAnsiTheme="majorBidi" w:cstheme="majorBidi"/>
          <w:lang w:val="en-US"/>
        </w:rPr>
      </w:pPr>
      <w:r w:rsidRPr="00E960D9">
        <w:rPr>
          <w:rFonts w:asciiTheme="majorBidi" w:hAnsiTheme="majorBidi" w:cstheme="majorBidi"/>
          <w:lang w:val="en-US"/>
        </w:rPr>
        <w:t>Discussion</w:t>
      </w:r>
    </w:p>
    <w:tbl>
      <w:tblPr>
        <w:tblStyle w:val="TableGrid"/>
        <w:tblW w:w="0" w:type="auto"/>
        <w:tblLook w:val="04A0" w:firstRow="1" w:lastRow="0" w:firstColumn="1" w:lastColumn="0" w:noHBand="0" w:noVBand="1"/>
      </w:tblPr>
      <w:tblGrid>
        <w:gridCol w:w="9621"/>
      </w:tblGrid>
      <w:tr w:rsidR="003E7259" w:rsidRPr="002D7F09" w14:paraId="1A6114A6" w14:textId="77777777" w:rsidTr="003E7259">
        <w:tc>
          <w:tcPr>
            <w:tcW w:w="9621" w:type="dxa"/>
          </w:tcPr>
          <w:p w14:paraId="0A64BD1B" w14:textId="77777777" w:rsidR="003E7259" w:rsidRPr="002D7F09" w:rsidRDefault="003E7259" w:rsidP="003E7259">
            <w:pPr>
              <w:rPr>
                <w:b/>
                <w:u w:val="single"/>
                <w:lang w:eastAsia="ko-KR"/>
              </w:rPr>
            </w:pPr>
            <w:r w:rsidRPr="002D7F09">
              <w:rPr>
                <w:b/>
                <w:u w:val="single"/>
                <w:lang w:eastAsia="ko-KR"/>
              </w:rPr>
              <w:t>Issue 2-1-3: A-MPR</w:t>
            </w:r>
          </w:p>
          <w:p w14:paraId="55B76882" w14:textId="77777777" w:rsidR="003E7259" w:rsidRPr="002D7F09" w:rsidRDefault="003E7259" w:rsidP="003E7259">
            <w:pPr>
              <w:pStyle w:val="ListParagraph"/>
              <w:numPr>
                <w:ilvl w:val="0"/>
                <w:numId w:val="16"/>
              </w:numPr>
              <w:spacing w:after="120"/>
              <w:ind w:left="720"/>
              <w:contextualSpacing w:val="0"/>
              <w:rPr>
                <w:rFonts w:eastAsia="SimSun"/>
                <w:sz w:val="20"/>
                <w:szCs w:val="20"/>
                <w:lang w:eastAsia="zh-CN"/>
              </w:rPr>
            </w:pPr>
            <w:r w:rsidRPr="002D7F09">
              <w:rPr>
                <w:rFonts w:eastAsia="SimSun"/>
                <w:sz w:val="20"/>
                <w:szCs w:val="20"/>
                <w:lang w:eastAsia="zh-CN"/>
              </w:rPr>
              <w:t>Way forward</w:t>
            </w:r>
          </w:p>
          <w:p w14:paraId="2FC45797" w14:textId="13F479E7" w:rsidR="003E7259" w:rsidRPr="002D7F09" w:rsidRDefault="003E7259" w:rsidP="003E7259">
            <w:pPr>
              <w:pStyle w:val="ListParagraph"/>
              <w:numPr>
                <w:ilvl w:val="1"/>
                <w:numId w:val="16"/>
              </w:numPr>
              <w:spacing w:after="240"/>
              <w:ind w:left="1434" w:hanging="357"/>
              <w:contextualSpacing w:val="0"/>
              <w:rPr>
                <w:rFonts w:eastAsia="SimSun"/>
                <w:sz w:val="20"/>
                <w:szCs w:val="20"/>
                <w:lang w:eastAsia="zh-CN"/>
              </w:rPr>
            </w:pPr>
            <w:r w:rsidRPr="002D7F09">
              <w:rPr>
                <w:rFonts w:eastAsia="SimSun"/>
                <w:sz w:val="20"/>
                <w:szCs w:val="20"/>
                <w:lang w:eastAsia="zh-CN"/>
              </w:rPr>
              <w:t>RAN4 to evaluate A-MPR for 3MHz channel BW for NS_02N, NS_03N, NS_04N, NS_05N and NS_24;</w:t>
            </w:r>
          </w:p>
        </w:tc>
      </w:tr>
    </w:tbl>
    <w:p w14:paraId="4672C8E3" w14:textId="659F3F3E" w:rsidR="00D23256" w:rsidRPr="002D7F09" w:rsidRDefault="003E7259" w:rsidP="002D7F09">
      <w:pPr>
        <w:spacing w:before="120"/>
        <w:jc w:val="both"/>
        <w:rPr>
          <w:rFonts w:eastAsia="SimSun"/>
          <w:lang w:eastAsia="zh-CN"/>
        </w:rPr>
      </w:pPr>
      <w:r w:rsidRPr="002D7F09">
        <w:rPr>
          <w:lang w:val="en-US" w:eastAsia="ja-JP"/>
        </w:rPr>
        <w:t xml:space="preserve">In the last meeting </w:t>
      </w:r>
      <w:r w:rsidR="001F6356" w:rsidRPr="002D7F09">
        <w:rPr>
          <w:lang w:val="en-US" w:eastAsia="ja-JP"/>
        </w:rPr>
        <w:t xml:space="preserve">we proposed the AMPR evaluations for </w:t>
      </w:r>
      <w:r w:rsidR="001F6356" w:rsidRPr="002D7F09">
        <w:rPr>
          <w:rFonts w:eastAsia="SimSun"/>
          <w:lang w:eastAsia="zh-CN"/>
        </w:rPr>
        <w:t>NS_03N, NS_04N, NS_05N and NS_24</w:t>
      </w:r>
      <w:r w:rsidR="002D7F09" w:rsidRPr="002D7F09">
        <w:rPr>
          <w:rFonts w:eastAsia="SimSun"/>
          <w:lang w:eastAsia="zh-CN"/>
        </w:rPr>
        <w:fldChar w:fldCharType="begin"/>
      </w:r>
      <w:r w:rsidR="002D7F09" w:rsidRPr="002D7F09">
        <w:rPr>
          <w:rFonts w:eastAsia="SimSun"/>
          <w:lang w:eastAsia="zh-CN"/>
        </w:rPr>
        <w:instrText xml:space="preserve"> ADDIN ZOTERO_ITEM CSL_CITATION {"citationID":"jrreFwXw","properties":{"formattedCitation":"[2]","plainCitation":"[2]","noteIndex":0},"citationItems":[{"id":929,"uris":["http://zotero.org/users/1349634/items/6BTEGJ4J"],"itemData":{"id":929,"type":"document","title":"R4-2416255, A-MPR evaluations of NS_03N, NS_N04N, NS_05N and NS_24 for 3MHz CBW for NTN communication, Huawei, HiSilicon"}}],"schema":"https://github.com/citation-style-language/schema/raw/master/csl-citation.json"} </w:instrText>
      </w:r>
      <w:r w:rsidR="002D7F09" w:rsidRPr="002D7F09">
        <w:rPr>
          <w:rFonts w:eastAsia="SimSun"/>
          <w:lang w:eastAsia="zh-CN"/>
        </w:rPr>
        <w:fldChar w:fldCharType="separate"/>
      </w:r>
      <w:r w:rsidR="002D7F09" w:rsidRPr="002D7F09">
        <w:t>[2]</w:t>
      </w:r>
      <w:r w:rsidR="002D7F09" w:rsidRPr="002D7F09">
        <w:rPr>
          <w:rFonts w:eastAsia="SimSun"/>
          <w:lang w:eastAsia="zh-CN"/>
        </w:rPr>
        <w:fldChar w:fldCharType="end"/>
      </w:r>
      <w:r w:rsidR="001F6356" w:rsidRPr="002D7F09">
        <w:rPr>
          <w:rFonts w:eastAsia="SimSun"/>
          <w:lang w:eastAsia="zh-CN"/>
        </w:rPr>
        <w:t xml:space="preserve">. In this meeting we evaluated NS_02N for n255 </w:t>
      </w:r>
      <w:r w:rsidR="002D7F09" w:rsidRPr="002D7F09">
        <w:rPr>
          <w:rFonts w:eastAsia="SimSun"/>
          <w:lang w:eastAsia="zh-CN"/>
        </w:rPr>
        <w:t>with the same calibration. It was</w:t>
      </w:r>
      <w:r w:rsidR="001F6356" w:rsidRPr="002D7F09">
        <w:rPr>
          <w:rFonts w:eastAsia="SimSun"/>
          <w:lang w:eastAsia="zh-CN"/>
        </w:rPr>
        <w:t xml:space="preserve"> revealed that no A-MPR was needed, as shown in Figure 1. It should be mentioned that in our evaluation the case with 1MHz MBW was considered as it has stricter requirements than the case with 700Hz MBW.</w:t>
      </w:r>
    </w:p>
    <w:p w14:paraId="7227374E" w14:textId="71B4269A" w:rsidR="001F6356" w:rsidRPr="002D7F09" w:rsidRDefault="001F6356" w:rsidP="001F6356">
      <w:pPr>
        <w:spacing w:before="120"/>
        <w:jc w:val="both"/>
        <w:rPr>
          <w:rFonts w:eastAsia="SimSun"/>
          <w:lang w:eastAsia="zh-CN"/>
        </w:rPr>
      </w:pPr>
      <w:r w:rsidRPr="002D7F09">
        <w:rPr>
          <w:rFonts w:eastAsia="SimSun"/>
          <w:noProof/>
          <w:lang w:val="en-US" w:eastAsia="zh-CN"/>
        </w:rPr>
        <w:drawing>
          <wp:inline distT="0" distB="0" distL="0" distR="0" wp14:anchorId="5FCFE64B" wp14:editId="13A37740">
            <wp:extent cx="2926080" cy="2196148"/>
            <wp:effectExtent l="0" t="0" r="7620" b="0"/>
            <wp:docPr id="6" name="Picture 6" descr="D:\Onebox\3GPP files\RAN4\113 Orlando\3MHz NTN\NS_02N n255\AMPR PC3 n255 NS_02N Fc= 1628MHz 1MHz MBW, 3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nebox\3GPP files\RAN4\113 Orlando\3MHz NTN\NS_02N n255\AMPR PC3 n255 NS_02N Fc= 1628MHz 1MHz MBW, 3MHz QPSK DFT-s-OFD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2196148"/>
                    </a:xfrm>
                    <a:prstGeom prst="rect">
                      <a:avLst/>
                    </a:prstGeom>
                    <a:noFill/>
                    <a:ln>
                      <a:noFill/>
                    </a:ln>
                  </pic:spPr>
                </pic:pic>
              </a:graphicData>
            </a:graphic>
          </wp:inline>
        </w:drawing>
      </w:r>
      <w:r w:rsidRPr="002D7F09">
        <w:rPr>
          <w:rFonts w:eastAsia="SimSun"/>
          <w:noProof/>
          <w:lang w:val="en-US" w:eastAsia="zh-CN"/>
        </w:rPr>
        <w:drawing>
          <wp:inline distT="0" distB="0" distL="0" distR="0" wp14:anchorId="45C2AE14" wp14:editId="120D9CAE">
            <wp:extent cx="2926080" cy="2196148"/>
            <wp:effectExtent l="0" t="0" r="7620" b="0"/>
            <wp:docPr id="5" name="Picture 5" descr="D:\Onebox\3GPP files\RAN4\113 Orlando\3MHz NTN\NS_02N n255\AMPR PC3 n254 NS_03N Fc= 1628MHz 1MHz MBW, 3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ebox\3GPP files\RAN4\113 Orlando\3MHz NTN\NS_02N n255\AMPR PC3 n254 NS_03N Fc= 1628MHz 1MHz MBW, 3MHz QPSK CP-OFD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2196148"/>
                    </a:xfrm>
                    <a:prstGeom prst="rect">
                      <a:avLst/>
                    </a:prstGeom>
                    <a:noFill/>
                    <a:ln>
                      <a:noFill/>
                    </a:ln>
                  </pic:spPr>
                </pic:pic>
              </a:graphicData>
            </a:graphic>
          </wp:inline>
        </w:drawing>
      </w:r>
    </w:p>
    <w:p w14:paraId="2F407160" w14:textId="55B1D962" w:rsidR="001F6356" w:rsidRPr="002D7F09" w:rsidRDefault="001F6356" w:rsidP="002D7F09">
      <w:pPr>
        <w:spacing w:before="120"/>
        <w:jc w:val="center"/>
        <w:rPr>
          <w:rFonts w:eastAsia="SimSun"/>
          <w:lang w:eastAsia="zh-CN"/>
        </w:rPr>
      </w:pPr>
      <w:r w:rsidRPr="002D7F09">
        <w:rPr>
          <w:rFonts w:eastAsia="SimSun"/>
          <w:b/>
          <w:bCs/>
          <w:lang w:eastAsia="zh-CN"/>
        </w:rPr>
        <w:t>Figure</w:t>
      </w:r>
      <w:r w:rsidR="004154A0">
        <w:rPr>
          <w:rFonts w:eastAsia="SimSun"/>
          <w:b/>
          <w:bCs/>
          <w:lang w:eastAsia="zh-CN"/>
        </w:rPr>
        <w:t xml:space="preserve"> </w:t>
      </w:r>
      <w:r w:rsidR="002D7F09" w:rsidRPr="002D7F09">
        <w:rPr>
          <w:rFonts w:eastAsia="SimSun"/>
          <w:b/>
          <w:bCs/>
          <w:lang w:eastAsia="zh-CN"/>
        </w:rPr>
        <w:t>1</w:t>
      </w:r>
      <w:r w:rsidR="002D7F09" w:rsidRPr="002D7F09">
        <w:rPr>
          <w:rFonts w:eastAsia="SimSun"/>
          <w:lang w:eastAsia="zh-CN"/>
        </w:rPr>
        <w:t xml:space="preserve"> </w:t>
      </w:r>
      <w:r w:rsidRPr="002D7F09">
        <w:rPr>
          <w:rFonts w:eastAsia="SimSun"/>
          <w:b/>
          <w:bCs/>
          <w:lang w:eastAsia="zh-CN"/>
        </w:rPr>
        <w:t xml:space="preserve">No A-MPR is required for NS_02N at n255 with 3MHz. The grey </w:t>
      </w:r>
      <w:r w:rsidR="00A45AC5" w:rsidRPr="002D7F09">
        <w:rPr>
          <w:rFonts w:eastAsia="SimSun"/>
          <w:b/>
          <w:bCs/>
          <w:lang w:eastAsia="zh-CN"/>
        </w:rPr>
        <w:t>colour</w:t>
      </w:r>
      <w:r w:rsidRPr="002D7F09">
        <w:rPr>
          <w:rFonts w:eastAsia="SimSun"/>
          <w:b/>
          <w:bCs/>
          <w:lang w:eastAsia="zh-CN"/>
        </w:rPr>
        <w:t xml:space="preserve"> represents the back off values lower than MPR value.</w:t>
      </w:r>
    </w:p>
    <w:p w14:paraId="5C144F30" w14:textId="21ABBAFD" w:rsidR="001F6356" w:rsidRPr="002D7F09" w:rsidRDefault="001F6356" w:rsidP="002D7F09">
      <w:pPr>
        <w:spacing w:before="120"/>
        <w:jc w:val="both"/>
        <w:rPr>
          <w:b/>
          <w:bCs/>
          <w:lang w:val="en-US" w:eastAsia="ja-JP"/>
        </w:rPr>
      </w:pPr>
      <w:r w:rsidRPr="002D7F09">
        <w:rPr>
          <w:rFonts w:eastAsia="SimSun"/>
          <w:lang w:eastAsia="zh-CN"/>
        </w:rPr>
        <w:t xml:space="preserve"> </w:t>
      </w:r>
      <w:r w:rsidR="002D7F09" w:rsidRPr="002D7F09">
        <w:rPr>
          <w:rFonts w:eastAsia="SimSun"/>
          <w:b/>
          <w:bCs/>
          <w:lang w:eastAsia="zh-CN"/>
        </w:rPr>
        <w:t xml:space="preserve">Proposal 1: For 3MHz at n255, </w:t>
      </w:r>
      <w:r w:rsidR="00B6380F">
        <w:rPr>
          <w:rFonts w:eastAsia="SimSun"/>
          <w:b/>
          <w:bCs/>
          <w:lang w:eastAsia="zh-CN"/>
        </w:rPr>
        <w:t>n</w:t>
      </w:r>
      <w:r w:rsidR="002D7F09" w:rsidRPr="002D7F09">
        <w:rPr>
          <w:rFonts w:eastAsia="SimSun"/>
          <w:b/>
          <w:bCs/>
          <w:lang w:eastAsia="zh-CN"/>
        </w:rPr>
        <w:t>o AMPR is needed when NS_02N is applied.</w:t>
      </w:r>
      <w:r w:rsidR="00B6380F">
        <w:rPr>
          <w:rFonts w:eastAsia="SimSun"/>
          <w:b/>
          <w:bCs/>
          <w:lang w:eastAsia="zh-CN"/>
        </w:rPr>
        <w:t xml:space="preserve"> For </w:t>
      </w:r>
      <w:r w:rsidR="00B6380F" w:rsidRPr="00B6380F">
        <w:rPr>
          <w:rFonts w:eastAsia="SimSun"/>
          <w:b/>
          <w:bCs/>
          <w:lang w:eastAsia="zh-CN"/>
        </w:rPr>
        <w:t>NS_03N, NS_04N, NS_05N and NS_24</w:t>
      </w:r>
      <w:r w:rsidR="00B6380F">
        <w:rPr>
          <w:rFonts w:eastAsia="SimSun"/>
          <w:b/>
          <w:bCs/>
          <w:lang w:eastAsia="zh-CN"/>
        </w:rPr>
        <w:t xml:space="preserve"> our evaluations were proposed in </w:t>
      </w:r>
      <w:r w:rsidR="00B6380F" w:rsidRPr="00B6380F">
        <w:rPr>
          <w:rFonts w:eastAsia="SimSun"/>
          <w:b/>
          <w:bCs/>
          <w:lang w:eastAsia="zh-CN"/>
        </w:rPr>
        <w:t>R4-2416255</w:t>
      </w:r>
      <w:r w:rsidR="00B6380F">
        <w:rPr>
          <w:rFonts w:eastAsia="SimSun"/>
          <w:b/>
          <w:bCs/>
          <w:lang w:eastAsia="zh-CN"/>
        </w:rPr>
        <w:t>.</w:t>
      </w:r>
    </w:p>
    <w:tbl>
      <w:tblPr>
        <w:tblStyle w:val="TableGrid"/>
        <w:tblW w:w="0" w:type="auto"/>
        <w:tblLook w:val="04A0" w:firstRow="1" w:lastRow="0" w:firstColumn="1" w:lastColumn="0" w:noHBand="0" w:noVBand="1"/>
      </w:tblPr>
      <w:tblGrid>
        <w:gridCol w:w="9621"/>
      </w:tblGrid>
      <w:tr w:rsidR="00B6380F" w14:paraId="714CE472" w14:textId="77777777" w:rsidTr="00B6380F">
        <w:tc>
          <w:tcPr>
            <w:tcW w:w="9621" w:type="dxa"/>
          </w:tcPr>
          <w:p w14:paraId="2DE4E6FF" w14:textId="77777777" w:rsidR="00B6380F" w:rsidRPr="00B6380F" w:rsidRDefault="00B6380F" w:rsidP="00B6380F">
            <w:pPr>
              <w:rPr>
                <w:b/>
                <w:u w:val="single"/>
                <w:lang w:eastAsia="ko-KR"/>
              </w:rPr>
            </w:pPr>
            <w:r w:rsidRPr="00B6380F">
              <w:rPr>
                <w:b/>
                <w:u w:val="single"/>
                <w:lang w:eastAsia="ko-KR"/>
              </w:rPr>
              <w:t>Issue 2-1-9: General spurious emission</w:t>
            </w:r>
          </w:p>
          <w:p w14:paraId="417E8899" w14:textId="77777777" w:rsidR="00B6380F" w:rsidRPr="00B6380F" w:rsidRDefault="00B6380F" w:rsidP="00B6380F">
            <w:pPr>
              <w:pStyle w:val="ListParagraph"/>
              <w:numPr>
                <w:ilvl w:val="0"/>
                <w:numId w:val="16"/>
              </w:numPr>
              <w:spacing w:after="120"/>
              <w:ind w:left="720"/>
              <w:contextualSpacing w:val="0"/>
              <w:rPr>
                <w:rFonts w:eastAsia="SimSun"/>
                <w:sz w:val="20"/>
                <w:szCs w:val="20"/>
                <w:lang w:eastAsia="zh-CN"/>
              </w:rPr>
            </w:pPr>
            <w:r w:rsidRPr="00B6380F">
              <w:rPr>
                <w:rFonts w:eastAsia="SimSun"/>
                <w:sz w:val="20"/>
                <w:szCs w:val="20"/>
                <w:lang w:eastAsia="zh-CN"/>
              </w:rPr>
              <w:t>Way forward</w:t>
            </w:r>
          </w:p>
          <w:p w14:paraId="65AE7860" w14:textId="755F559B" w:rsidR="00B6380F" w:rsidRPr="00B6380F" w:rsidRDefault="00B6380F" w:rsidP="00B6380F">
            <w:pPr>
              <w:pStyle w:val="ListParagraph"/>
              <w:numPr>
                <w:ilvl w:val="1"/>
                <w:numId w:val="16"/>
              </w:numPr>
              <w:spacing w:after="240"/>
              <w:ind w:left="1434" w:hanging="357"/>
              <w:contextualSpacing w:val="0"/>
              <w:rPr>
                <w:b/>
                <w:u w:val="single"/>
                <w:lang w:eastAsia="ko-KR"/>
              </w:rPr>
            </w:pPr>
            <w:r w:rsidRPr="00B6380F">
              <w:rPr>
                <w:rFonts w:eastAsia="SimSun"/>
                <w:sz w:val="20"/>
                <w:szCs w:val="20"/>
                <w:lang w:eastAsia="zh-CN"/>
              </w:rPr>
              <w:t>FFS</w:t>
            </w:r>
          </w:p>
        </w:tc>
      </w:tr>
    </w:tbl>
    <w:p w14:paraId="4967EF21" w14:textId="5B3A0F3A" w:rsidR="003E7259" w:rsidRDefault="003E33E2" w:rsidP="00803646">
      <w:pPr>
        <w:spacing w:before="120"/>
        <w:jc w:val="both"/>
        <w:rPr>
          <w:rFonts w:asciiTheme="majorBidi" w:hAnsiTheme="majorBidi" w:cstheme="majorBidi"/>
          <w:b/>
          <w:bCs/>
        </w:rPr>
      </w:pPr>
      <w:r w:rsidRPr="003E33E2">
        <w:rPr>
          <w:rFonts w:asciiTheme="majorBidi" w:hAnsiTheme="majorBidi" w:cstheme="majorBidi"/>
          <w:b/>
          <w:bCs/>
        </w:rPr>
        <w:t xml:space="preserve">Proposal 2: </w:t>
      </w:r>
      <w:r w:rsidRPr="003E33E2">
        <w:rPr>
          <w:b/>
          <w:bCs/>
          <w:lang w:val="en-US" w:eastAsia="ja-JP"/>
        </w:rPr>
        <w:t xml:space="preserve">For general spurious emission, as was specified in TN, the </w:t>
      </w:r>
      <w:r w:rsidRPr="003E33E2">
        <w:rPr>
          <w:rFonts w:asciiTheme="majorBidi" w:eastAsia="Times New Roman" w:hAnsiTheme="majorBidi" w:cstheme="majorBidi"/>
          <w:b/>
          <w:bCs/>
          <w:color w:val="000000"/>
          <w:lang w:eastAsia="fi-FI"/>
        </w:rPr>
        <w:t xml:space="preserve">3 MHz should be added into Table </w:t>
      </w:r>
      <w:r w:rsidRPr="003E33E2">
        <w:rPr>
          <w:rFonts w:asciiTheme="majorBidi" w:hAnsiTheme="majorBidi" w:cstheme="majorBidi"/>
          <w:b/>
          <w:bCs/>
        </w:rPr>
        <w:t xml:space="preserve">6.5.3.1-1 with an OOB boundary of 6 </w:t>
      </w:r>
      <w:proofErr w:type="spellStart"/>
      <w:r w:rsidRPr="003E33E2">
        <w:rPr>
          <w:rFonts w:asciiTheme="majorBidi" w:hAnsiTheme="majorBidi" w:cstheme="majorBidi"/>
          <w:b/>
          <w:bCs/>
        </w:rPr>
        <w:t>MHz.</w:t>
      </w:r>
      <w:proofErr w:type="spellEnd"/>
    </w:p>
    <w:tbl>
      <w:tblPr>
        <w:tblStyle w:val="TableGrid"/>
        <w:tblW w:w="0" w:type="auto"/>
        <w:tblLook w:val="04A0" w:firstRow="1" w:lastRow="0" w:firstColumn="1" w:lastColumn="0" w:noHBand="0" w:noVBand="1"/>
      </w:tblPr>
      <w:tblGrid>
        <w:gridCol w:w="9621"/>
      </w:tblGrid>
      <w:tr w:rsidR="00010520" w14:paraId="1AD2E6CA" w14:textId="77777777" w:rsidTr="00010520">
        <w:tc>
          <w:tcPr>
            <w:tcW w:w="9621" w:type="dxa"/>
          </w:tcPr>
          <w:p w14:paraId="27EC9C24" w14:textId="77777777" w:rsidR="00010520" w:rsidRPr="00010520" w:rsidRDefault="00010520" w:rsidP="00010520">
            <w:pPr>
              <w:rPr>
                <w:b/>
                <w:u w:val="single"/>
                <w:lang w:eastAsia="ko-KR"/>
              </w:rPr>
            </w:pPr>
            <w:r w:rsidRPr="00010520">
              <w:rPr>
                <w:b/>
                <w:u w:val="single"/>
                <w:lang w:eastAsia="ko-KR"/>
              </w:rPr>
              <w:lastRenderedPageBreak/>
              <w:t xml:space="preserve">Issue 2-1-10: Additional spurious emissions </w:t>
            </w:r>
          </w:p>
          <w:p w14:paraId="3B2ED2DE" w14:textId="77777777" w:rsidR="00010520" w:rsidRPr="00010520" w:rsidRDefault="00010520" w:rsidP="00010520">
            <w:pPr>
              <w:pStyle w:val="ListParagraph"/>
              <w:numPr>
                <w:ilvl w:val="0"/>
                <w:numId w:val="16"/>
              </w:numPr>
              <w:spacing w:after="120"/>
              <w:ind w:left="720"/>
              <w:contextualSpacing w:val="0"/>
              <w:rPr>
                <w:rFonts w:eastAsia="SimSun"/>
                <w:sz w:val="20"/>
                <w:szCs w:val="20"/>
                <w:lang w:eastAsia="zh-CN"/>
              </w:rPr>
            </w:pPr>
            <w:r w:rsidRPr="00010520">
              <w:rPr>
                <w:rFonts w:eastAsia="SimSun"/>
                <w:sz w:val="20"/>
                <w:szCs w:val="20"/>
                <w:lang w:eastAsia="zh-CN"/>
              </w:rPr>
              <w:t>Way forward</w:t>
            </w:r>
          </w:p>
          <w:p w14:paraId="0E5C548F" w14:textId="77777777" w:rsidR="00010520" w:rsidRPr="00010520" w:rsidRDefault="00010520" w:rsidP="00010520">
            <w:pPr>
              <w:pStyle w:val="ListParagraph"/>
              <w:numPr>
                <w:ilvl w:val="1"/>
                <w:numId w:val="16"/>
              </w:numPr>
              <w:spacing w:after="120"/>
              <w:ind w:left="1440"/>
              <w:contextualSpacing w:val="0"/>
              <w:rPr>
                <w:rFonts w:eastAsia="SimSun"/>
                <w:sz w:val="20"/>
                <w:szCs w:val="20"/>
                <w:lang w:eastAsia="zh-CN"/>
              </w:rPr>
            </w:pPr>
            <w:bookmarkStart w:id="7" w:name="OLE_LINK82"/>
            <w:bookmarkStart w:id="8" w:name="OLE_LINK81"/>
            <w:r w:rsidRPr="00010520">
              <w:rPr>
                <w:rFonts w:hint="eastAsia"/>
                <w:sz w:val="20"/>
                <w:szCs w:val="20"/>
                <w:lang w:val="en-US" w:eastAsia="zh-CN"/>
              </w:rPr>
              <w:t xml:space="preserve">Option 1: </w:t>
            </w:r>
            <w:r w:rsidRPr="00010520">
              <w:rPr>
                <w:rFonts w:hint="eastAsia"/>
                <w:sz w:val="20"/>
                <w:szCs w:val="20"/>
                <w:lang w:eastAsia="zh-CN"/>
              </w:rPr>
              <w:t>New</w:t>
            </w:r>
            <w:r w:rsidRPr="00010520">
              <w:rPr>
                <w:sz w:val="20"/>
                <w:szCs w:val="20"/>
                <w:lang w:eastAsia="zh-CN"/>
              </w:rPr>
              <w:t xml:space="preserve"> requirements need define for NS_02N, 03N, 04N, 05N</w:t>
            </w:r>
            <w:bookmarkEnd w:id="7"/>
            <w:bookmarkEnd w:id="8"/>
          </w:p>
          <w:p w14:paraId="0724B77D" w14:textId="77777777" w:rsidR="00010520" w:rsidRPr="00010520" w:rsidRDefault="00010520" w:rsidP="00010520">
            <w:pPr>
              <w:pStyle w:val="ListParagraph"/>
              <w:numPr>
                <w:ilvl w:val="1"/>
                <w:numId w:val="16"/>
              </w:numPr>
              <w:spacing w:after="120"/>
              <w:ind w:left="1440"/>
              <w:contextualSpacing w:val="0"/>
              <w:rPr>
                <w:rFonts w:eastAsia="SimSun"/>
                <w:sz w:val="20"/>
                <w:szCs w:val="20"/>
                <w:lang w:eastAsia="zh-CN"/>
              </w:rPr>
            </w:pPr>
            <w:r w:rsidRPr="00010520">
              <w:rPr>
                <w:rFonts w:hint="eastAsia"/>
                <w:sz w:val="20"/>
                <w:szCs w:val="20"/>
                <w:lang w:val="en-US" w:eastAsia="zh-CN"/>
              </w:rPr>
              <w:t xml:space="preserve">Option 2: </w:t>
            </w:r>
            <w:r w:rsidRPr="00010520">
              <w:rPr>
                <w:rFonts w:eastAsia="SimSun"/>
                <w:sz w:val="20"/>
                <w:szCs w:val="20"/>
                <w:lang w:eastAsia="zh-CN"/>
              </w:rPr>
              <w:t>For the additional spurious emissions requirements, add 3 MHz CBW into</w:t>
            </w:r>
          </w:p>
          <w:p w14:paraId="269FD91B" w14:textId="77777777" w:rsidR="00010520" w:rsidRPr="00010520" w:rsidRDefault="00010520" w:rsidP="00010520">
            <w:pPr>
              <w:pStyle w:val="ListParagraph"/>
              <w:numPr>
                <w:ilvl w:val="2"/>
                <w:numId w:val="16"/>
              </w:numPr>
              <w:spacing w:after="120"/>
              <w:ind w:left="1860"/>
              <w:contextualSpacing w:val="0"/>
              <w:rPr>
                <w:rFonts w:eastAsia="SimSun"/>
                <w:sz w:val="20"/>
                <w:szCs w:val="20"/>
                <w:lang w:eastAsia="zh-CN"/>
              </w:rPr>
            </w:pPr>
            <w:r w:rsidRPr="00010520">
              <w:rPr>
                <w:rFonts w:eastAsia="SimSun"/>
                <w:sz w:val="20"/>
                <w:szCs w:val="20"/>
                <w:lang w:eastAsia="zh-CN"/>
              </w:rPr>
              <w:t>Table 6.5.3.3.2-1: Additional requirements for "NS_02N";</w:t>
            </w:r>
          </w:p>
          <w:p w14:paraId="5D58981B" w14:textId="77777777" w:rsidR="00010520" w:rsidRPr="00010520" w:rsidRDefault="00010520" w:rsidP="00010520">
            <w:pPr>
              <w:pStyle w:val="ListParagraph"/>
              <w:numPr>
                <w:ilvl w:val="2"/>
                <w:numId w:val="16"/>
              </w:numPr>
              <w:spacing w:after="120"/>
              <w:ind w:left="1860"/>
              <w:contextualSpacing w:val="0"/>
              <w:rPr>
                <w:rFonts w:eastAsia="SimSun"/>
                <w:sz w:val="20"/>
                <w:szCs w:val="20"/>
                <w:lang w:eastAsia="zh-CN"/>
              </w:rPr>
            </w:pPr>
            <w:r w:rsidRPr="00010520">
              <w:rPr>
                <w:rFonts w:eastAsia="SimSun"/>
                <w:sz w:val="20"/>
                <w:szCs w:val="20"/>
                <w:lang w:eastAsia="zh-CN"/>
              </w:rPr>
              <w:t>Table 6.5.3.3.3-1: Additional out-of-band requirements for "NS_03N";</w:t>
            </w:r>
          </w:p>
          <w:p w14:paraId="2AD01F99" w14:textId="77777777" w:rsidR="00010520" w:rsidRPr="00010520" w:rsidRDefault="00010520" w:rsidP="00010520">
            <w:pPr>
              <w:pStyle w:val="ListParagraph"/>
              <w:numPr>
                <w:ilvl w:val="2"/>
                <w:numId w:val="16"/>
              </w:numPr>
              <w:spacing w:after="120"/>
              <w:ind w:left="1860"/>
              <w:contextualSpacing w:val="0"/>
              <w:rPr>
                <w:rFonts w:eastAsia="SimSun"/>
                <w:sz w:val="20"/>
                <w:szCs w:val="20"/>
                <w:lang w:eastAsia="zh-CN"/>
              </w:rPr>
            </w:pPr>
            <w:r w:rsidRPr="00010520">
              <w:rPr>
                <w:rFonts w:eastAsia="SimSun"/>
                <w:sz w:val="20"/>
                <w:szCs w:val="20"/>
                <w:lang w:eastAsia="zh-CN"/>
              </w:rPr>
              <w:t>Table 6.5.3.3.4-1: Additional out-of-band requirements for "NS_04N" and "NS_05N".</w:t>
            </w:r>
          </w:p>
          <w:p w14:paraId="0D58F79E" w14:textId="77777777" w:rsidR="00010520" w:rsidRPr="00010520" w:rsidRDefault="00010520" w:rsidP="00010520">
            <w:pPr>
              <w:pStyle w:val="ListParagraph"/>
              <w:numPr>
                <w:ilvl w:val="2"/>
                <w:numId w:val="16"/>
              </w:numPr>
              <w:spacing w:after="120"/>
              <w:ind w:left="1860"/>
              <w:contextualSpacing w:val="0"/>
              <w:rPr>
                <w:rFonts w:eastAsia="SimSun"/>
                <w:sz w:val="20"/>
                <w:szCs w:val="20"/>
                <w:lang w:eastAsia="zh-CN"/>
              </w:rPr>
            </w:pPr>
            <w:r w:rsidRPr="00010520">
              <w:rPr>
                <w:rFonts w:eastAsia="SimSun"/>
                <w:sz w:val="20"/>
                <w:szCs w:val="20"/>
                <w:lang w:eastAsia="zh-CN"/>
              </w:rPr>
              <w:t>Add Table 6.5.3.3.5-1 Additional out-of-band requirements for "NS_24"</w:t>
            </w:r>
          </w:p>
          <w:p w14:paraId="2920235E" w14:textId="77777777" w:rsidR="00010520" w:rsidRPr="00010520" w:rsidRDefault="00010520" w:rsidP="00010520">
            <w:pPr>
              <w:spacing w:after="120"/>
              <w:ind w:left="1500"/>
              <w:rPr>
                <w:lang w:eastAsia="zh-CN"/>
              </w:rPr>
            </w:pPr>
          </w:p>
          <w:p w14:paraId="70A23B89" w14:textId="34D3FE9C" w:rsidR="00010520" w:rsidRPr="00010520" w:rsidRDefault="00010520" w:rsidP="00010520">
            <w:pPr>
              <w:pStyle w:val="ListParagraph"/>
              <w:numPr>
                <w:ilvl w:val="1"/>
                <w:numId w:val="16"/>
              </w:numPr>
              <w:spacing w:after="240"/>
              <w:ind w:left="1434" w:hanging="357"/>
              <w:contextualSpacing w:val="0"/>
              <w:rPr>
                <w:rFonts w:eastAsia="SimSun"/>
                <w:sz w:val="20"/>
                <w:szCs w:val="20"/>
                <w:lang w:eastAsia="zh-CN"/>
              </w:rPr>
            </w:pPr>
            <w:r w:rsidRPr="00010520">
              <w:rPr>
                <w:rFonts w:hint="eastAsia"/>
                <w:sz w:val="20"/>
                <w:szCs w:val="20"/>
                <w:lang w:val="en-US" w:eastAsia="zh-CN"/>
              </w:rPr>
              <w:t xml:space="preserve">Option 3: </w:t>
            </w:r>
            <w:r w:rsidRPr="00010520">
              <w:rPr>
                <w:rFonts w:eastAsia="SimSun" w:hint="eastAsia"/>
                <w:sz w:val="20"/>
                <w:szCs w:val="20"/>
                <w:lang w:eastAsia="zh-CN"/>
              </w:rPr>
              <w:t xml:space="preserve">Introduce 3 MHz channel bandwidth for all network </w:t>
            </w:r>
            <w:proofErr w:type="spellStart"/>
            <w:r w:rsidRPr="00010520">
              <w:rPr>
                <w:rFonts w:eastAsia="SimSun" w:hint="eastAsia"/>
                <w:sz w:val="20"/>
                <w:szCs w:val="20"/>
                <w:lang w:eastAsia="zh-CN"/>
              </w:rPr>
              <w:t>signalling</w:t>
            </w:r>
            <w:proofErr w:type="spellEnd"/>
            <w:r w:rsidRPr="00010520">
              <w:rPr>
                <w:rFonts w:eastAsia="SimSun" w:hint="eastAsia"/>
                <w:sz w:val="20"/>
                <w:szCs w:val="20"/>
                <w:lang w:eastAsia="zh-CN"/>
              </w:rPr>
              <w:t xml:space="preserve"> values</w:t>
            </w:r>
          </w:p>
        </w:tc>
      </w:tr>
    </w:tbl>
    <w:p w14:paraId="1198C20A" w14:textId="20C9469C" w:rsidR="00010520" w:rsidRPr="003E33E2" w:rsidRDefault="00010520" w:rsidP="00A10F4F">
      <w:pPr>
        <w:spacing w:before="120"/>
        <w:jc w:val="both"/>
        <w:rPr>
          <w:rFonts w:asciiTheme="majorBidi" w:hAnsiTheme="majorBidi" w:cstheme="majorBidi"/>
          <w:b/>
          <w:bCs/>
        </w:rPr>
      </w:pPr>
      <w:r w:rsidRPr="003E33E2">
        <w:rPr>
          <w:rFonts w:asciiTheme="majorBidi" w:hAnsiTheme="majorBidi" w:cstheme="majorBidi"/>
          <w:b/>
          <w:bCs/>
        </w:rPr>
        <w:t xml:space="preserve">Proposal </w:t>
      </w:r>
      <w:r>
        <w:rPr>
          <w:rFonts w:asciiTheme="majorBidi" w:hAnsiTheme="majorBidi" w:cstheme="majorBidi"/>
          <w:b/>
          <w:bCs/>
        </w:rPr>
        <w:t>3</w:t>
      </w:r>
      <w:r w:rsidRPr="003E33E2">
        <w:rPr>
          <w:rFonts w:asciiTheme="majorBidi" w:hAnsiTheme="majorBidi" w:cstheme="majorBidi"/>
          <w:b/>
          <w:bCs/>
        </w:rPr>
        <w:t>:</w:t>
      </w:r>
      <w:r>
        <w:rPr>
          <w:rFonts w:asciiTheme="majorBidi" w:hAnsiTheme="majorBidi" w:cstheme="majorBidi"/>
          <w:b/>
          <w:bCs/>
        </w:rPr>
        <w:t xml:space="preserve"> Per our evaluation</w:t>
      </w:r>
      <w:r w:rsidR="00A10F4F">
        <w:rPr>
          <w:rFonts w:asciiTheme="majorBidi" w:hAnsiTheme="majorBidi" w:cstheme="majorBidi"/>
          <w:b/>
          <w:bCs/>
        </w:rPr>
        <w:t>s</w:t>
      </w:r>
      <w:r>
        <w:rPr>
          <w:rFonts w:asciiTheme="majorBidi" w:hAnsiTheme="majorBidi" w:cstheme="majorBidi"/>
          <w:b/>
          <w:bCs/>
        </w:rPr>
        <w:t xml:space="preserve">, option 2 is more comprehensive as </w:t>
      </w:r>
      <w:r w:rsidRPr="00010520">
        <w:rPr>
          <w:rFonts w:asciiTheme="majorBidi" w:hAnsiTheme="majorBidi" w:cstheme="majorBidi"/>
          <w:b/>
          <w:bCs/>
        </w:rPr>
        <w:t>for NS_02N, NS_03N and NS_04N,</w:t>
      </w:r>
      <w:r>
        <w:rPr>
          <w:rFonts w:asciiTheme="majorBidi" w:hAnsiTheme="majorBidi" w:cstheme="majorBidi"/>
          <w:b/>
          <w:bCs/>
        </w:rPr>
        <w:t xml:space="preserve"> </w:t>
      </w:r>
      <w:r w:rsidRPr="00010520">
        <w:rPr>
          <w:rFonts w:asciiTheme="majorBidi" w:hAnsiTheme="majorBidi" w:cstheme="majorBidi"/>
          <w:b/>
          <w:bCs/>
        </w:rPr>
        <w:t>3 MHz needs to be listed</w:t>
      </w:r>
      <w:r>
        <w:rPr>
          <w:rFonts w:asciiTheme="majorBidi" w:hAnsiTheme="majorBidi" w:cstheme="majorBidi"/>
          <w:b/>
          <w:bCs/>
        </w:rPr>
        <w:t xml:space="preserve"> and a table needs to be added for </w:t>
      </w:r>
      <w:r w:rsidR="00A10F4F">
        <w:rPr>
          <w:rFonts w:asciiTheme="majorBidi" w:hAnsiTheme="majorBidi" w:cstheme="majorBidi"/>
          <w:b/>
          <w:bCs/>
        </w:rPr>
        <w:t>a</w:t>
      </w:r>
      <w:r w:rsidR="00A10F4F" w:rsidRPr="00A10F4F">
        <w:rPr>
          <w:rFonts w:asciiTheme="majorBidi" w:hAnsiTheme="majorBidi" w:cstheme="majorBidi"/>
          <w:b/>
          <w:bCs/>
        </w:rPr>
        <w:t>dditional out-</w:t>
      </w:r>
      <w:r w:rsidR="00A10F4F">
        <w:rPr>
          <w:rFonts w:asciiTheme="majorBidi" w:hAnsiTheme="majorBidi" w:cstheme="majorBidi"/>
          <w:b/>
          <w:bCs/>
        </w:rPr>
        <w:t>of-band requirements for NS_24.</w:t>
      </w:r>
    </w:p>
    <w:tbl>
      <w:tblPr>
        <w:tblStyle w:val="TableGrid"/>
        <w:tblW w:w="0" w:type="auto"/>
        <w:tblLook w:val="04A0" w:firstRow="1" w:lastRow="0" w:firstColumn="1" w:lastColumn="0" w:noHBand="0" w:noVBand="1"/>
      </w:tblPr>
      <w:tblGrid>
        <w:gridCol w:w="9621"/>
      </w:tblGrid>
      <w:tr w:rsidR="00A10F4F" w14:paraId="7F873E94" w14:textId="77777777" w:rsidTr="00A10F4F">
        <w:tc>
          <w:tcPr>
            <w:tcW w:w="9621" w:type="dxa"/>
          </w:tcPr>
          <w:p w14:paraId="0278B386" w14:textId="77777777" w:rsidR="00A10F4F" w:rsidRPr="00A10F4F" w:rsidRDefault="00A10F4F" w:rsidP="00A10F4F">
            <w:pPr>
              <w:rPr>
                <w:b/>
                <w:u w:val="single"/>
                <w:lang w:eastAsia="ko-KR"/>
              </w:rPr>
            </w:pPr>
            <w:r w:rsidRPr="00A10F4F">
              <w:rPr>
                <w:b/>
                <w:u w:val="single"/>
                <w:lang w:eastAsia="ko-KR"/>
              </w:rPr>
              <w:t>Issue 2-2-1: Reference sensitivity</w:t>
            </w:r>
          </w:p>
          <w:p w14:paraId="6B8BC39D" w14:textId="77777777" w:rsidR="00A10F4F" w:rsidRPr="00A10F4F" w:rsidRDefault="00A10F4F" w:rsidP="00A10F4F">
            <w:pPr>
              <w:pStyle w:val="ListParagraph"/>
              <w:numPr>
                <w:ilvl w:val="0"/>
                <w:numId w:val="16"/>
              </w:numPr>
              <w:spacing w:after="120"/>
              <w:ind w:left="720"/>
              <w:contextualSpacing w:val="0"/>
              <w:rPr>
                <w:rFonts w:eastAsia="SimSun"/>
                <w:sz w:val="20"/>
                <w:szCs w:val="20"/>
                <w:lang w:eastAsia="zh-CN"/>
              </w:rPr>
            </w:pPr>
            <w:r w:rsidRPr="00A10F4F">
              <w:rPr>
                <w:rFonts w:eastAsia="SimSun"/>
                <w:sz w:val="20"/>
                <w:szCs w:val="20"/>
                <w:lang w:eastAsia="zh-CN"/>
              </w:rPr>
              <w:t>Way forward</w:t>
            </w:r>
          </w:p>
          <w:p w14:paraId="6BDC571F" w14:textId="77777777" w:rsidR="00A10F4F" w:rsidRPr="00A10F4F" w:rsidRDefault="00A10F4F" w:rsidP="00A10F4F">
            <w:pPr>
              <w:pStyle w:val="ListParagraph"/>
              <w:numPr>
                <w:ilvl w:val="1"/>
                <w:numId w:val="16"/>
              </w:numPr>
              <w:spacing w:after="120"/>
              <w:ind w:left="1440"/>
              <w:contextualSpacing w:val="0"/>
              <w:rPr>
                <w:rFonts w:eastAsia="SimSun"/>
                <w:sz w:val="20"/>
                <w:szCs w:val="20"/>
                <w:lang w:val="en-US" w:eastAsia="zh-CN"/>
              </w:rPr>
            </w:pPr>
            <w:r w:rsidRPr="00A10F4F">
              <w:rPr>
                <w:rFonts w:eastAsia="SimSun"/>
                <w:sz w:val="20"/>
                <w:szCs w:val="20"/>
                <w:lang w:eastAsia="zh-CN"/>
              </w:rPr>
              <w:t>Optio</w:t>
            </w:r>
            <w:r w:rsidRPr="00A10F4F">
              <w:rPr>
                <w:sz w:val="20"/>
                <w:szCs w:val="20"/>
              </w:rPr>
              <w:t xml:space="preserve">n </w:t>
            </w:r>
            <w:r w:rsidRPr="00A10F4F">
              <w:rPr>
                <w:rFonts w:eastAsia="SimSun"/>
                <w:sz w:val="20"/>
                <w:szCs w:val="20"/>
                <w:lang w:val="en-US" w:eastAsia="zh-CN"/>
              </w:rPr>
              <w:t>1</w:t>
            </w:r>
            <w:r w:rsidRPr="00A10F4F">
              <w:rPr>
                <w:sz w:val="20"/>
                <w:szCs w:val="20"/>
              </w:rPr>
              <w:t>:</w:t>
            </w:r>
            <w:r w:rsidRPr="00A10F4F">
              <w:rPr>
                <w:rFonts w:eastAsia="SimSun" w:hint="eastAsia"/>
                <w:sz w:val="20"/>
                <w:szCs w:val="20"/>
                <w:lang w:val="en-US" w:eastAsia="zh-CN"/>
              </w:rPr>
              <w:t xml:space="preserve"> </w:t>
            </w:r>
            <w:r w:rsidRPr="00A10F4F">
              <w:rPr>
                <w:rFonts w:hint="eastAsia"/>
                <w:sz w:val="20"/>
                <w:szCs w:val="20"/>
                <w:lang w:val="en-US" w:eastAsia="zh-CN"/>
              </w:rPr>
              <w:t>2.2dB improvement compared with 5 MHz CBW;</w:t>
            </w:r>
          </w:p>
          <w:p w14:paraId="79CE6F0D" w14:textId="20C5D991" w:rsidR="00A10F4F" w:rsidRPr="00A10F4F" w:rsidRDefault="00A10F4F" w:rsidP="00A10F4F">
            <w:pPr>
              <w:pStyle w:val="ListParagraph"/>
              <w:numPr>
                <w:ilvl w:val="1"/>
                <w:numId w:val="16"/>
              </w:numPr>
              <w:spacing w:after="240"/>
              <w:ind w:left="1434" w:hanging="357"/>
              <w:contextualSpacing w:val="0"/>
              <w:rPr>
                <w:rFonts w:eastAsia="SimSun"/>
                <w:lang w:eastAsia="zh-CN"/>
              </w:rPr>
            </w:pPr>
            <w:r w:rsidRPr="00A10F4F">
              <w:rPr>
                <w:rFonts w:eastAsia="SimSun"/>
                <w:sz w:val="20"/>
                <w:szCs w:val="20"/>
                <w:lang w:eastAsia="zh-CN"/>
              </w:rPr>
              <w:t>Optio</w:t>
            </w:r>
            <w:r w:rsidRPr="00A10F4F">
              <w:rPr>
                <w:sz w:val="20"/>
                <w:szCs w:val="20"/>
              </w:rPr>
              <w:t xml:space="preserve">n </w:t>
            </w:r>
            <w:r w:rsidRPr="00A10F4F">
              <w:rPr>
                <w:rFonts w:eastAsia="SimSun" w:hint="eastAsia"/>
                <w:sz w:val="20"/>
                <w:szCs w:val="20"/>
                <w:lang w:val="en-US" w:eastAsia="zh-CN"/>
              </w:rPr>
              <w:t>2</w:t>
            </w:r>
            <w:r w:rsidRPr="00A10F4F">
              <w:rPr>
                <w:sz w:val="20"/>
                <w:szCs w:val="20"/>
              </w:rPr>
              <w:t>:</w:t>
            </w:r>
            <w:r w:rsidRPr="00A10F4F">
              <w:rPr>
                <w:rFonts w:eastAsia="SimSun" w:hint="eastAsia"/>
                <w:sz w:val="20"/>
                <w:szCs w:val="20"/>
                <w:lang w:val="en-US" w:eastAsia="zh-CN"/>
              </w:rPr>
              <w:t xml:space="preserve"> </w:t>
            </w:r>
            <w:r w:rsidRPr="00A10F4F">
              <w:rPr>
                <w:sz w:val="20"/>
                <w:szCs w:val="20"/>
                <w:lang w:val="en-US" w:eastAsia="zh-CN"/>
              </w:rPr>
              <w:t>1.7</w:t>
            </w:r>
            <w:r w:rsidRPr="00A10F4F">
              <w:rPr>
                <w:rFonts w:hint="eastAsia"/>
                <w:sz w:val="20"/>
                <w:szCs w:val="20"/>
                <w:lang w:val="en-US" w:eastAsia="zh-CN"/>
              </w:rPr>
              <w:t>dB improvement compared with 5 MHz CBW</w:t>
            </w:r>
            <w:r w:rsidRPr="00A10F4F">
              <w:rPr>
                <w:sz w:val="20"/>
                <w:szCs w:val="20"/>
                <w:lang w:val="en-US" w:eastAsia="zh-CN"/>
              </w:rPr>
              <w:t>;</w:t>
            </w:r>
          </w:p>
        </w:tc>
      </w:tr>
    </w:tbl>
    <w:p w14:paraId="40E5F173" w14:textId="37D03054" w:rsidR="00A10F4F" w:rsidRDefault="00A10F4F" w:rsidP="00FD6855">
      <w:r>
        <w:t>In TS36.101-1 36% of the bands take 1.7dB improvement and 60% of the bands take 2.2dB improvement, so the majority requires 2.2dB. Moreover, it is true that due to I</w:t>
      </w:r>
      <w:r w:rsidR="00FD6855">
        <w:t>IP2, some bands such as B2, B3</w:t>
      </w:r>
      <w:r>
        <w:t>and B12 (all with small duplex distance) had 1.7dB improvement as indicated in R4-103187 and R4-103188. However the duplex distance between the NTN bands are much larger than those bands. Therefore Option 1 is our preference.</w:t>
      </w:r>
    </w:p>
    <w:p w14:paraId="5419F845" w14:textId="583D494A" w:rsidR="00A10F4F" w:rsidRPr="00A10F4F" w:rsidRDefault="00A10F4F" w:rsidP="00A10F4F">
      <w:pPr>
        <w:rPr>
          <w:b/>
          <w:bCs/>
        </w:rPr>
      </w:pPr>
      <w:r w:rsidRPr="00A10F4F">
        <w:rPr>
          <w:b/>
          <w:bCs/>
        </w:rPr>
        <w:t xml:space="preserve">Proposal 4: As the duplex distance of NTN bands are large enough, 2.2dB improvement </w:t>
      </w:r>
      <w:r w:rsidRPr="00A10F4F">
        <w:rPr>
          <w:rFonts w:hint="eastAsia"/>
          <w:b/>
          <w:bCs/>
          <w:lang w:val="en-US" w:eastAsia="zh-CN"/>
        </w:rPr>
        <w:t>compared with 5 MHz CBW</w:t>
      </w:r>
      <w:r w:rsidRPr="00A10F4F">
        <w:rPr>
          <w:b/>
          <w:bCs/>
        </w:rPr>
        <w:t xml:space="preserve"> shall be considered.</w:t>
      </w:r>
    </w:p>
    <w:tbl>
      <w:tblPr>
        <w:tblStyle w:val="TableGrid"/>
        <w:tblW w:w="0" w:type="auto"/>
        <w:tblLook w:val="04A0" w:firstRow="1" w:lastRow="0" w:firstColumn="1" w:lastColumn="0" w:noHBand="0" w:noVBand="1"/>
      </w:tblPr>
      <w:tblGrid>
        <w:gridCol w:w="9621"/>
      </w:tblGrid>
      <w:tr w:rsidR="00A10F4F" w14:paraId="076965BC" w14:textId="77777777" w:rsidTr="00A10F4F">
        <w:tc>
          <w:tcPr>
            <w:tcW w:w="9621" w:type="dxa"/>
          </w:tcPr>
          <w:p w14:paraId="7170811C" w14:textId="338B53C6" w:rsidR="00A10F4F" w:rsidRPr="00A10F4F" w:rsidRDefault="00A10F4F" w:rsidP="00A10F4F">
            <w:pPr>
              <w:rPr>
                <w:b/>
                <w:u w:val="single"/>
                <w:lang w:eastAsia="ko-KR"/>
              </w:rPr>
            </w:pPr>
            <w:r>
              <w:t xml:space="preserve"> </w:t>
            </w:r>
            <w:r w:rsidRPr="00A10F4F">
              <w:rPr>
                <w:b/>
                <w:u w:val="single"/>
                <w:lang w:eastAsia="ko-KR"/>
              </w:rPr>
              <w:t>Issue 2-2-3: ACS</w:t>
            </w:r>
          </w:p>
          <w:p w14:paraId="041608A2" w14:textId="77777777" w:rsidR="00A10F4F" w:rsidRPr="00A10F4F" w:rsidRDefault="00A10F4F" w:rsidP="00A10F4F">
            <w:pPr>
              <w:pStyle w:val="ListParagraph"/>
              <w:numPr>
                <w:ilvl w:val="0"/>
                <w:numId w:val="16"/>
              </w:numPr>
              <w:spacing w:after="120"/>
              <w:ind w:left="720"/>
              <w:contextualSpacing w:val="0"/>
              <w:rPr>
                <w:rFonts w:eastAsia="SimSun"/>
                <w:sz w:val="20"/>
                <w:szCs w:val="20"/>
                <w:lang w:eastAsia="zh-CN"/>
              </w:rPr>
            </w:pPr>
            <w:r w:rsidRPr="00A10F4F">
              <w:rPr>
                <w:rFonts w:eastAsia="SimSun"/>
                <w:sz w:val="20"/>
                <w:szCs w:val="20"/>
                <w:lang w:eastAsia="zh-CN"/>
              </w:rPr>
              <w:t>Way forward</w:t>
            </w:r>
          </w:p>
          <w:p w14:paraId="5C55F342" w14:textId="77777777" w:rsidR="00A10F4F" w:rsidRPr="00A10F4F" w:rsidRDefault="00A10F4F" w:rsidP="00A10F4F">
            <w:pPr>
              <w:pStyle w:val="ListParagraph"/>
              <w:numPr>
                <w:ilvl w:val="1"/>
                <w:numId w:val="16"/>
              </w:numPr>
              <w:spacing w:after="120"/>
              <w:ind w:left="1440"/>
              <w:contextualSpacing w:val="0"/>
              <w:rPr>
                <w:sz w:val="20"/>
                <w:szCs w:val="20"/>
                <w:lang w:eastAsia="zh-CN"/>
              </w:rPr>
            </w:pPr>
            <w:r w:rsidRPr="00A10F4F">
              <w:rPr>
                <w:sz w:val="20"/>
                <w:szCs w:val="20"/>
                <w:lang w:eastAsia="zh-CN"/>
              </w:rPr>
              <w:t xml:space="preserve">Option </w:t>
            </w:r>
            <w:r w:rsidRPr="00A10F4F">
              <w:rPr>
                <w:rFonts w:hint="eastAsia"/>
                <w:sz w:val="20"/>
                <w:szCs w:val="20"/>
                <w:lang w:val="en-US" w:eastAsia="zh-CN"/>
              </w:rPr>
              <w:t>1</w:t>
            </w:r>
            <w:r w:rsidRPr="00A10F4F">
              <w:rPr>
                <w:sz w:val="20"/>
                <w:szCs w:val="20"/>
                <w:lang w:eastAsia="zh-CN"/>
              </w:rPr>
              <w:t xml:space="preserve">: Reuse the requirements for 5MHz, 10MHz of NTN FR1 UE. </w:t>
            </w:r>
          </w:p>
          <w:p w14:paraId="3C5797DA" w14:textId="4FAA52FE" w:rsidR="00A10F4F" w:rsidRPr="00A10F4F" w:rsidRDefault="00A10F4F" w:rsidP="00A10F4F">
            <w:pPr>
              <w:pStyle w:val="ListParagraph"/>
              <w:numPr>
                <w:ilvl w:val="1"/>
                <w:numId w:val="16"/>
              </w:numPr>
              <w:spacing w:after="240"/>
              <w:ind w:left="1434" w:hanging="357"/>
              <w:contextualSpacing w:val="0"/>
              <w:rPr>
                <w:rFonts w:eastAsia="SimSun"/>
                <w:lang w:eastAsia="zh-CN"/>
              </w:rPr>
            </w:pPr>
            <w:r w:rsidRPr="00A10F4F">
              <w:rPr>
                <w:sz w:val="20"/>
                <w:szCs w:val="20"/>
                <w:lang w:eastAsia="zh-CN"/>
              </w:rPr>
              <w:t xml:space="preserve">Option 2: </w:t>
            </w:r>
            <w:r w:rsidRPr="00A10F4F">
              <w:rPr>
                <w:rFonts w:hint="eastAsia"/>
                <w:sz w:val="20"/>
                <w:szCs w:val="20"/>
                <w:lang w:eastAsia="zh-CN"/>
              </w:rPr>
              <w:t>3 MHz shall be added to table 7.5-1 into the same column as for 5 and 10 MHz channel BW. For tables 7.5-2 and 7.5-3, 3 MHz channel BW shall also be added but considering a 3 MHz interferer BW and 3/-3 interferer offset</w:t>
            </w:r>
            <w:r w:rsidRPr="00A10F4F">
              <w:rPr>
                <w:rFonts w:hint="eastAsia"/>
                <w:sz w:val="20"/>
                <w:szCs w:val="20"/>
                <w:lang w:val="en-US" w:eastAsia="zh-CN"/>
              </w:rPr>
              <w:t>.</w:t>
            </w:r>
            <w:r w:rsidRPr="005B38DD">
              <w:rPr>
                <w:lang w:val="en-US" w:eastAsia="zh-CN"/>
              </w:rPr>
              <w:t xml:space="preserve"> </w:t>
            </w:r>
          </w:p>
        </w:tc>
      </w:tr>
    </w:tbl>
    <w:p w14:paraId="1F601FD3" w14:textId="3B27B5D6" w:rsidR="0018120D" w:rsidRDefault="0018120D" w:rsidP="0018120D">
      <w:pPr>
        <w:rPr>
          <w:lang w:val="en-US" w:eastAsia="zh-CN"/>
        </w:rPr>
      </w:pPr>
      <w:r>
        <w:rPr>
          <w:lang w:val="en-US" w:eastAsia="zh-CN"/>
        </w:rPr>
        <w:t xml:space="preserve">Same as TN specification, the ACS can be updated to include 3MHz in TS 38.101-5 </w:t>
      </w:r>
      <w:r w:rsidRPr="0018120D">
        <w:rPr>
          <w:lang w:val="en-US" w:eastAsia="zh-CN"/>
        </w:rPr>
        <w:t>Table 7.5-1</w:t>
      </w:r>
      <w:r>
        <w:rPr>
          <w:lang w:val="en-US" w:eastAsia="zh-CN"/>
        </w:rPr>
        <w:t xml:space="preserve"> and </w:t>
      </w:r>
      <w:r w:rsidRPr="002D14C4">
        <w:t>Table 7.5-</w:t>
      </w:r>
      <w:r>
        <w:t>3.</w:t>
      </w:r>
    </w:p>
    <w:p w14:paraId="0F10DDC3" w14:textId="7E9E06A2" w:rsidR="00A10F4F" w:rsidRDefault="0018120D" w:rsidP="0018120D">
      <w:pPr>
        <w:rPr>
          <w:lang w:val="en-US" w:eastAsia="ja-JP"/>
        </w:rPr>
      </w:pPr>
      <w:r w:rsidRPr="0018120D">
        <w:rPr>
          <w:b/>
          <w:bCs/>
          <w:lang w:val="en-US" w:eastAsia="zh-CN"/>
        </w:rPr>
        <w:t xml:space="preserve">Proposal 5: </w:t>
      </w:r>
      <w:r w:rsidRPr="0018120D">
        <w:rPr>
          <w:b/>
          <w:bCs/>
          <w:lang w:eastAsia="zh-CN"/>
        </w:rPr>
        <w:t xml:space="preserve">Option 2: </w:t>
      </w:r>
      <w:r w:rsidRPr="0018120D">
        <w:rPr>
          <w:rFonts w:hint="eastAsia"/>
          <w:b/>
          <w:bCs/>
          <w:lang w:eastAsia="zh-CN"/>
        </w:rPr>
        <w:t>3 MHz shall be added to table 7.5-1 into the same column as for 5 and 10 MHz channel BW. For tables 7.5-2 and 7.5-3, 3 MHz channel BW shall also be added but considering a 3 MHz interferer BW and 3/-3 interferer offset</w:t>
      </w:r>
      <w:r w:rsidRPr="0018120D">
        <w:rPr>
          <w:rFonts w:hint="eastAsia"/>
          <w:b/>
          <w:bCs/>
          <w:lang w:val="en-US" w:eastAsia="zh-CN"/>
        </w:rPr>
        <w:t>.</w:t>
      </w:r>
    </w:p>
    <w:p w14:paraId="0C3F8523" w14:textId="77777777" w:rsidR="001B0BA7" w:rsidRPr="00E960D9" w:rsidRDefault="001B0BA7" w:rsidP="001C4A4F">
      <w:pPr>
        <w:pStyle w:val="Heading1"/>
        <w:jc w:val="both"/>
        <w:rPr>
          <w:rFonts w:asciiTheme="majorBidi" w:hAnsiTheme="majorBidi" w:cstheme="majorBidi"/>
          <w:lang w:val="en-US"/>
        </w:rPr>
      </w:pPr>
      <w:r w:rsidRPr="00E960D9">
        <w:rPr>
          <w:rFonts w:asciiTheme="majorBidi" w:hAnsiTheme="majorBidi" w:cstheme="majorBidi"/>
          <w:lang w:val="en-US"/>
        </w:rPr>
        <w:t>Conclusions</w:t>
      </w:r>
    </w:p>
    <w:p w14:paraId="16A21308" w14:textId="182F90EC" w:rsidR="009D08D0" w:rsidRDefault="0018120D" w:rsidP="0018120D">
      <w:pPr>
        <w:spacing w:before="120"/>
        <w:jc w:val="both"/>
        <w:rPr>
          <w:rFonts w:eastAsia="SimSun"/>
          <w:b/>
          <w:bCs/>
          <w:lang w:eastAsia="zh-CN"/>
        </w:rPr>
      </w:pPr>
      <w:r w:rsidRPr="002D7F09">
        <w:rPr>
          <w:rFonts w:eastAsia="SimSun"/>
          <w:b/>
          <w:bCs/>
          <w:lang w:eastAsia="zh-CN"/>
        </w:rPr>
        <w:t xml:space="preserve">Proposal 1: For 3MHz at n255, </w:t>
      </w:r>
      <w:r>
        <w:rPr>
          <w:rFonts w:eastAsia="SimSun"/>
          <w:b/>
          <w:bCs/>
          <w:lang w:eastAsia="zh-CN"/>
        </w:rPr>
        <w:t>n</w:t>
      </w:r>
      <w:r w:rsidRPr="002D7F09">
        <w:rPr>
          <w:rFonts w:eastAsia="SimSun"/>
          <w:b/>
          <w:bCs/>
          <w:lang w:eastAsia="zh-CN"/>
        </w:rPr>
        <w:t>o AMPR is needed when NS_02N is applied.</w:t>
      </w:r>
      <w:r>
        <w:rPr>
          <w:rFonts w:eastAsia="SimSun"/>
          <w:b/>
          <w:bCs/>
          <w:lang w:eastAsia="zh-CN"/>
        </w:rPr>
        <w:t xml:space="preserve"> For </w:t>
      </w:r>
      <w:r w:rsidRPr="00B6380F">
        <w:rPr>
          <w:rFonts w:eastAsia="SimSun"/>
          <w:b/>
          <w:bCs/>
          <w:lang w:eastAsia="zh-CN"/>
        </w:rPr>
        <w:t>NS_03N, NS_04N, NS_05N and NS_24</w:t>
      </w:r>
      <w:r>
        <w:rPr>
          <w:rFonts w:eastAsia="SimSun"/>
          <w:b/>
          <w:bCs/>
          <w:lang w:eastAsia="zh-CN"/>
        </w:rPr>
        <w:t xml:space="preserve"> our evaluations were proposed in </w:t>
      </w:r>
      <w:r w:rsidRPr="00B6380F">
        <w:rPr>
          <w:rFonts w:eastAsia="SimSun"/>
          <w:b/>
          <w:bCs/>
          <w:lang w:eastAsia="zh-CN"/>
        </w:rPr>
        <w:t>R4-2416255</w:t>
      </w:r>
      <w:r>
        <w:rPr>
          <w:rFonts w:eastAsia="SimSun"/>
          <w:b/>
          <w:bCs/>
          <w:lang w:eastAsia="zh-CN"/>
        </w:rPr>
        <w:t>.</w:t>
      </w:r>
    </w:p>
    <w:p w14:paraId="4F48BDB6" w14:textId="77777777" w:rsidR="0018120D" w:rsidRDefault="0018120D" w:rsidP="0018120D">
      <w:pPr>
        <w:spacing w:before="120"/>
        <w:jc w:val="both"/>
        <w:rPr>
          <w:rFonts w:asciiTheme="majorBidi" w:hAnsiTheme="majorBidi" w:cstheme="majorBidi"/>
          <w:b/>
          <w:bCs/>
        </w:rPr>
      </w:pPr>
      <w:r w:rsidRPr="003E33E2">
        <w:rPr>
          <w:rFonts w:asciiTheme="majorBidi" w:hAnsiTheme="majorBidi" w:cstheme="majorBidi"/>
          <w:b/>
          <w:bCs/>
        </w:rPr>
        <w:t xml:space="preserve">Proposal 2: </w:t>
      </w:r>
      <w:r w:rsidRPr="003E33E2">
        <w:rPr>
          <w:b/>
          <w:bCs/>
          <w:lang w:val="en-US" w:eastAsia="ja-JP"/>
        </w:rPr>
        <w:t xml:space="preserve">For general spurious emission, as was specified in TN, the </w:t>
      </w:r>
      <w:r w:rsidRPr="003E33E2">
        <w:rPr>
          <w:rFonts w:asciiTheme="majorBidi" w:eastAsia="Times New Roman" w:hAnsiTheme="majorBidi" w:cstheme="majorBidi"/>
          <w:b/>
          <w:bCs/>
          <w:color w:val="000000"/>
          <w:lang w:eastAsia="fi-FI"/>
        </w:rPr>
        <w:t xml:space="preserve">3 MHz should be added into Table </w:t>
      </w:r>
      <w:r w:rsidRPr="003E33E2">
        <w:rPr>
          <w:rFonts w:asciiTheme="majorBidi" w:hAnsiTheme="majorBidi" w:cstheme="majorBidi"/>
          <w:b/>
          <w:bCs/>
        </w:rPr>
        <w:t xml:space="preserve">6.5.3.1-1 with an OOB boundary of 6 </w:t>
      </w:r>
      <w:proofErr w:type="spellStart"/>
      <w:r w:rsidRPr="003E33E2">
        <w:rPr>
          <w:rFonts w:asciiTheme="majorBidi" w:hAnsiTheme="majorBidi" w:cstheme="majorBidi"/>
          <w:b/>
          <w:bCs/>
        </w:rPr>
        <w:t>MHz.</w:t>
      </w:r>
      <w:proofErr w:type="spellEnd"/>
    </w:p>
    <w:p w14:paraId="5ECA935B" w14:textId="77777777" w:rsidR="0018120D" w:rsidRPr="003E33E2" w:rsidRDefault="0018120D" w:rsidP="0018120D">
      <w:pPr>
        <w:spacing w:before="120"/>
        <w:jc w:val="both"/>
        <w:rPr>
          <w:rFonts w:asciiTheme="majorBidi" w:hAnsiTheme="majorBidi" w:cstheme="majorBidi"/>
          <w:b/>
          <w:bCs/>
        </w:rPr>
      </w:pPr>
      <w:r w:rsidRPr="003E33E2">
        <w:rPr>
          <w:rFonts w:asciiTheme="majorBidi" w:hAnsiTheme="majorBidi" w:cstheme="majorBidi"/>
          <w:b/>
          <w:bCs/>
        </w:rPr>
        <w:t xml:space="preserve">Proposal </w:t>
      </w:r>
      <w:r>
        <w:rPr>
          <w:rFonts w:asciiTheme="majorBidi" w:hAnsiTheme="majorBidi" w:cstheme="majorBidi"/>
          <w:b/>
          <w:bCs/>
        </w:rPr>
        <w:t>3</w:t>
      </w:r>
      <w:r w:rsidRPr="003E33E2">
        <w:rPr>
          <w:rFonts w:asciiTheme="majorBidi" w:hAnsiTheme="majorBidi" w:cstheme="majorBidi"/>
          <w:b/>
          <w:bCs/>
        </w:rPr>
        <w:t>:</w:t>
      </w:r>
      <w:r>
        <w:rPr>
          <w:rFonts w:asciiTheme="majorBidi" w:hAnsiTheme="majorBidi" w:cstheme="majorBidi"/>
          <w:b/>
          <w:bCs/>
        </w:rPr>
        <w:t xml:space="preserve"> Per our evaluations, option 2 is more comprehensive as </w:t>
      </w:r>
      <w:r w:rsidRPr="00010520">
        <w:rPr>
          <w:rFonts w:asciiTheme="majorBidi" w:hAnsiTheme="majorBidi" w:cstheme="majorBidi"/>
          <w:b/>
          <w:bCs/>
        </w:rPr>
        <w:t>for NS_02N, NS_03N and NS_04N,</w:t>
      </w:r>
      <w:r>
        <w:rPr>
          <w:rFonts w:asciiTheme="majorBidi" w:hAnsiTheme="majorBidi" w:cstheme="majorBidi"/>
          <w:b/>
          <w:bCs/>
        </w:rPr>
        <w:t xml:space="preserve"> </w:t>
      </w:r>
      <w:r w:rsidRPr="00010520">
        <w:rPr>
          <w:rFonts w:asciiTheme="majorBidi" w:hAnsiTheme="majorBidi" w:cstheme="majorBidi"/>
          <w:b/>
          <w:bCs/>
        </w:rPr>
        <w:t>3 MHz needs to be listed</w:t>
      </w:r>
      <w:r>
        <w:rPr>
          <w:rFonts w:asciiTheme="majorBidi" w:hAnsiTheme="majorBidi" w:cstheme="majorBidi"/>
          <w:b/>
          <w:bCs/>
        </w:rPr>
        <w:t xml:space="preserve"> and a table needs to be added for a</w:t>
      </w:r>
      <w:r w:rsidRPr="00A10F4F">
        <w:rPr>
          <w:rFonts w:asciiTheme="majorBidi" w:hAnsiTheme="majorBidi" w:cstheme="majorBidi"/>
          <w:b/>
          <w:bCs/>
        </w:rPr>
        <w:t>dditional out-</w:t>
      </w:r>
      <w:r>
        <w:rPr>
          <w:rFonts w:asciiTheme="majorBidi" w:hAnsiTheme="majorBidi" w:cstheme="majorBidi"/>
          <w:b/>
          <w:bCs/>
        </w:rPr>
        <w:t>of-band requirements for NS_24.</w:t>
      </w:r>
    </w:p>
    <w:p w14:paraId="0DCFFD71" w14:textId="77777777" w:rsidR="0018120D" w:rsidRDefault="0018120D" w:rsidP="0018120D">
      <w:pPr>
        <w:rPr>
          <w:b/>
          <w:bCs/>
        </w:rPr>
      </w:pPr>
      <w:r w:rsidRPr="00A10F4F">
        <w:rPr>
          <w:b/>
          <w:bCs/>
        </w:rPr>
        <w:t xml:space="preserve">Proposal 4: As the duplex distance of NTN bands are large enough, 2.2dB improvement </w:t>
      </w:r>
      <w:r w:rsidRPr="00A10F4F">
        <w:rPr>
          <w:rFonts w:hint="eastAsia"/>
          <w:b/>
          <w:bCs/>
          <w:lang w:val="en-US" w:eastAsia="zh-CN"/>
        </w:rPr>
        <w:t>compared with 5 MHz CBW</w:t>
      </w:r>
      <w:r w:rsidRPr="00A10F4F">
        <w:rPr>
          <w:b/>
          <w:bCs/>
        </w:rPr>
        <w:t xml:space="preserve"> shall be considered.</w:t>
      </w:r>
    </w:p>
    <w:p w14:paraId="0FDADDDE" w14:textId="77777777" w:rsidR="0018120D" w:rsidRPr="0018120D" w:rsidRDefault="0018120D" w:rsidP="0018120D">
      <w:pPr>
        <w:rPr>
          <w:b/>
          <w:bCs/>
          <w:lang w:val="en-US" w:eastAsia="zh-CN"/>
        </w:rPr>
      </w:pPr>
      <w:r w:rsidRPr="0018120D">
        <w:rPr>
          <w:b/>
          <w:bCs/>
          <w:lang w:val="en-US" w:eastAsia="zh-CN"/>
        </w:rPr>
        <w:lastRenderedPageBreak/>
        <w:t xml:space="preserve">Proposal 5: </w:t>
      </w:r>
      <w:r w:rsidRPr="0018120D">
        <w:rPr>
          <w:b/>
          <w:bCs/>
          <w:lang w:eastAsia="zh-CN"/>
        </w:rPr>
        <w:t xml:space="preserve">Option 2: </w:t>
      </w:r>
      <w:r w:rsidRPr="0018120D">
        <w:rPr>
          <w:rFonts w:hint="eastAsia"/>
          <w:b/>
          <w:bCs/>
          <w:lang w:eastAsia="zh-CN"/>
        </w:rPr>
        <w:t>3 MHz shall be added to table 7.5-1 into the same column as for 5 and 10 MHz channel BW. For tables 7.5-2 and 7.5-3, 3 MHz channel BW shall also be added but considering a 3 MHz interferer BW and 3/-3 interferer offset</w:t>
      </w:r>
      <w:r w:rsidRPr="0018120D">
        <w:rPr>
          <w:rFonts w:hint="eastAsia"/>
          <w:b/>
          <w:bCs/>
          <w:lang w:val="en-US" w:eastAsia="zh-CN"/>
        </w:rPr>
        <w:t>.</w:t>
      </w:r>
    </w:p>
    <w:p w14:paraId="722BA065" w14:textId="77777777" w:rsidR="00C0754F" w:rsidRPr="00E960D9" w:rsidRDefault="00C0754F" w:rsidP="00C0754F">
      <w:pPr>
        <w:pStyle w:val="Heading1"/>
        <w:jc w:val="both"/>
        <w:rPr>
          <w:rFonts w:asciiTheme="majorBidi" w:hAnsiTheme="majorBidi" w:cstheme="majorBidi"/>
          <w:lang w:val="en-US"/>
        </w:rPr>
      </w:pPr>
      <w:r w:rsidRPr="00E960D9">
        <w:rPr>
          <w:rFonts w:asciiTheme="majorBidi" w:hAnsiTheme="majorBidi" w:cstheme="majorBidi"/>
          <w:lang w:val="en-US"/>
        </w:rPr>
        <w:t>Reference</w:t>
      </w:r>
    </w:p>
    <w:p w14:paraId="69892078" w14:textId="77777777" w:rsidR="00B6380F" w:rsidRPr="00B6380F" w:rsidRDefault="00B6380F" w:rsidP="00B6380F">
      <w:pPr>
        <w:pStyle w:val="Bibliography"/>
        <w:rPr>
          <w:sz w:val="22"/>
        </w:rPr>
      </w:pPr>
      <w:r>
        <w:rPr>
          <w:rFonts w:asciiTheme="majorBidi" w:eastAsia="SimSun" w:hAnsiTheme="majorBidi" w:cstheme="majorBidi"/>
          <w:sz w:val="22"/>
          <w:szCs w:val="22"/>
          <w:lang w:val="en-US" w:eastAsia="zh-CN"/>
        </w:rPr>
        <w:fldChar w:fldCharType="begin"/>
      </w:r>
      <w:r>
        <w:rPr>
          <w:rFonts w:asciiTheme="majorBidi" w:eastAsia="SimSun" w:hAnsiTheme="majorBidi" w:cstheme="majorBidi"/>
          <w:sz w:val="22"/>
          <w:szCs w:val="22"/>
          <w:lang w:val="en-US" w:eastAsia="zh-CN"/>
        </w:rPr>
        <w:instrText xml:space="preserve"> ADDIN ZOTERO_BIBL {"uncited":[],"omitted":[],"custom":[]} CSL_BIBLIOGRAPHY </w:instrText>
      </w:r>
      <w:r>
        <w:rPr>
          <w:rFonts w:asciiTheme="majorBidi" w:eastAsia="SimSun" w:hAnsiTheme="majorBidi" w:cstheme="majorBidi"/>
          <w:sz w:val="22"/>
          <w:szCs w:val="22"/>
          <w:lang w:val="en-US" w:eastAsia="zh-CN"/>
        </w:rPr>
        <w:fldChar w:fldCharType="separate"/>
      </w:r>
      <w:r w:rsidRPr="00B6380F">
        <w:rPr>
          <w:sz w:val="22"/>
        </w:rPr>
        <w:t>[1]</w:t>
      </w:r>
      <w:r w:rsidRPr="00B6380F">
        <w:rPr>
          <w:sz w:val="22"/>
        </w:rPr>
        <w:tab/>
        <w:t xml:space="preserve">“R4-2416562, Way Forward for [112bis][311] NR_IoT_NTN_less_than_5MHz_UERF, Xiaomi.” </w:t>
      </w:r>
    </w:p>
    <w:p w14:paraId="4CAF8C36" w14:textId="77777777" w:rsidR="00B6380F" w:rsidRPr="00B6380F" w:rsidRDefault="00B6380F" w:rsidP="00B6380F">
      <w:pPr>
        <w:pStyle w:val="Bibliography"/>
        <w:rPr>
          <w:sz w:val="22"/>
        </w:rPr>
      </w:pPr>
      <w:r w:rsidRPr="00B6380F">
        <w:rPr>
          <w:sz w:val="22"/>
        </w:rPr>
        <w:t>[2]</w:t>
      </w:r>
      <w:r w:rsidRPr="00B6380F">
        <w:rPr>
          <w:sz w:val="22"/>
        </w:rPr>
        <w:tab/>
        <w:t xml:space="preserve">“R4-2416255, A-MPR evaluations of NS_03N, NS_N04N, NS_05N and NS_24 for 3MHz CBW for NTN communication, Huawei, HiSilicon.” </w:t>
      </w:r>
    </w:p>
    <w:p w14:paraId="2963D23F" w14:textId="51B972C9" w:rsidR="00903E62" w:rsidRPr="008A4CE3" w:rsidRDefault="00B6380F" w:rsidP="00B6380F">
      <w:pPr>
        <w:pStyle w:val="Heading1"/>
        <w:numPr>
          <w:ilvl w:val="0"/>
          <w:numId w:val="0"/>
        </w:numPr>
        <w:jc w:val="both"/>
        <w:rPr>
          <w:rFonts w:asciiTheme="majorBidi" w:eastAsia="SimSun" w:hAnsiTheme="majorBidi" w:cstheme="majorBidi"/>
          <w:sz w:val="22"/>
          <w:szCs w:val="22"/>
          <w:lang w:val="en-US" w:eastAsia="zh-CN"/>
        </w:rPr>
      </w:pPr>
      <w:r>
        <w:rPr>
          <w:rFonts w:asciiTheme="majorBidi" w:eastAsia="SimSun" w:hAnsiTheme="majorBidi" w:cstheme="majorBidi"/>
          <w:sz w:val="22"/>
          <w:szCs w:val="22"/>
          <w:lang w:val="en-US"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5"/>
      <w:footerReference w:type="default" r:id="rId16"/>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C1387" w16cid:durableId="2A2D3D38"/>
  <w16cid:commentId w16cid:paraId="23A2A4AB" w16cid:durableId="2A2D3D55"/>
  <w16cid:commentId w16cid:paraId="3193F95B" w16cid:durableId="2A2FF2AC"/>
  <w16cid:commentId w16cid:paraId="14D1EB9B" w16cid:durableId="2A2FF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97C17" w14:textId="77777777" w:rsidR="00A25ADD" w:rsidRDefault="00A25ADD">
      <w:r>
        <w:separator/>
      </w:r>
    </w:p>
  </w:endnote>
  <w:endnote w:type="continuationSeparator" w:id="0">
    <w:p w14:paraId="1FE3532A" w14:textId="77777777" w:rsidR="00A25ADD" w:rsidRDefault="00A2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DE3">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A5B5B" w14:textId="77777777" w:rsidR="00A25ADD" w:rsidRDefault="00A25ADD">
      <w:r>
        <w:separator/>
      </w:r>
    </w:p>
  </w:footnote>
  <w:footnote w:type="continuationSeparator" w:id="0">
    <w:p w14:paraId="14824DDD" w14:textId="77777777" w:rsidR="00A25ADD" w:rsidRDefault="00A25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4"/>
  </w:num>
  <w:num w:numId="5">
    <w:abstractNumId w:val="7"/>
  </w:num>
  <w:num w:numId="6">
    <w:abstractNumId w:val="0"/>
  </w:num>
  <w:num w:numId="7">
    <w:abstractNumId w:val="14"/>
  </w:num>
  <w:num w:numId="8">
    <w:abstractNumId w:val="8"/>
  </w:num>
  <w:num w:numId="9">
    <w:abstractNumId w:val="12"/>
  </w:num>
  <w:num w:numId="10">
    <w:abstractNumId w:val="18"/>
  </w:num>
  <w:num w:numId="11">
    <w:abstractNumId w:val="6"/>
  </w:num>
  <w:num w:numId="12">
    <w:abstractNumId w:val="15"/>
  </w:num>
  <w:num w:numId="13">
    <w:abstractNumId w:val="3"/>
  </w:num>
  <w:num w:numId="14">
    <w:abstractNumId w:val="10"/>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520"/>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7A8"/>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9E4"/>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23C"/>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0D"/>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356"/>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8FB"/>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D7F09"/>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04B"/>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3E2"/>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59"/>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4A0"/>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A98"/>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2C"/>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5BD"/>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646"/>
    <w:rsid w:val="00803A8F"/>
    <w:rsid w:val="00803BB2"/>
    <w:rsid w:val="008040C1"/>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D1A"/>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8C8"/>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0F4F"/>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BE4"/>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DD"/>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AC5"/>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0F"/>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325"/>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54B"/>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256"/>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FC"/>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001"/>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DE3"/>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855"/>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20D"/>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84214432">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BA1280B-4484-4926-81ED-3D7413C7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1255</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26</cp:revision>
  <cp:lastPrinted>2009-04-22T06:01:00Z</cp:lastPrinted>
  <dcterms:created xsi:type="dcterms:W3CDTF">2024-11-05T11:47:00Z</dcterms:created>
  <dcterms:modified xsi:type="dcterms:W3CDTF">2024-11-08T12:27:00Z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id="XbZbr5Fr"/&gt;&lt;style id="http://www.zotero.org/styles/ieee" locale="en-US" hasBibliography="1" bibliographyStyleHasBeenSet="1"/&gt;&lt;prefs&gt;&lt;pref name="fieldType" value="Field"/&gt;&lt;/prefs&gt;&lt;/data&gt;</vt:lpwstr>
  </property>
</Properties>
</file>